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EC608" w14:textId="27718376" w:rsidR="0084352F" w:rsidRDefault="009B5929" w:rsidP="00A708C7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  <w:r w:rsidRPr="009B592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E3C2B">
        <w:rPr>
          <w:rFonts w:ascii="Times New Roman" w:hAnsi="Times New Roman" w:cs="Times New Roman"/>
          <w:sz w:val="28"/>
          <w:szCs w:val="28"/>
        </w:rPr>
        <w:t>4</w:t>
      </w:r>
    </w:p>
    <w:p w14:paraId="29DFCC5E" w14:textId="77777777" w:rsidR="009B5929" w:rsidRDefault="009B5929" w:rsidP="009B5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AFF31D" w14:textId="77777777" w:rsidR="009B5929" w:rsidRDefault="00A708C7" w:rsidP="009B59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B5929">
        <w:rPr>
          <w:rFonts w:ascii="Times New Roman" w:hAnsi="Times New Roman" w:cs="Times New Roman"/>
          <w:sz w:val="28"/>
          <w:szCs w:val="28"/>
        </w:rPr>
        <w:t xml:space="preserve"> Порядку и условиям</w:t>
      </w:r>
    </w:p>
    <w:p w14:paraId="3E0E6585" w14:textId="77777777" w:rsidR="009B5929" w:rsidRDefault="009B5929" w:rsidP="009B5929">
      <w:pPr>
        <w:spacing w:after="0" w:line="7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49596BD1" w14:textId="77777777" w:rsidR="00A708C7" w:rsidRDefault="009B5929" w:rsidP="00A70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C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068A1C3A" w14:textId="2729A1E2" w:rsidR="009B5929" w:rsidRDefault="009B5929" w:rsidP="00A70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C7">
        <w:rPr>
          <w:rFonts w:ascii="Times New Roman" w:hAnsi="Times New Roman" w:cs="Times New Roman"/>
          <w:b/>
          <w:sz w:val="28"/>
          <w:szCs w:val="28"/>
        </w:rPr>
        <w:t>о реализации плана мероприятий по достижению результат</w:t>
      </w:r>
      <w:r w:rsidR="00775312">
        <w:rPr>
          <w:rFonts w:ascii="Times New Roman" w:hAnsi="Times New Roman" w:cs="Times New Roman"/>
          <w:b/>
          <w:sz w:val="28"/>
          <w:szCs w:val="28"/>
        </w:rPr>
        <w:t>а</w:t>
      </w:r>
      <w:r w:rsidRPr="00A708C7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</w:t>
      </w:r>
      <w:r w:rsidR="009627C4" w:rsidRPr="00A708C7">
        <w:rPr>
          <w:rFonts w:ascii="Times New Roman" w:hAnsi="Times New Roman" w:cs="Times New Roman"/>
          <w:b/>
          <w:sz w:val="28"/>
          <w:szCs w:val="28"/>
        </w:rPr>
        <w:t xml:space="preserve"> на иные цели</w:t>
      </w:r>
    </w:p>
    <w:p w14:paraId="7B6994BD" w14:textId="77777777" w:rsidR="009B5929" w:rsidRPr="00D3334B" w:rsidRDefault="009B5929" w:rsidP="00D333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4B">
        <w:rPr>
          <w:rFonts w:ascii="Times New Roman" w:hAnsi="Times New Roman" w:cs="Times New Roman"/>
          <w:b/>
          <w:sz w:val="28"/>
          <w:szCs w:val="28"/>
        </w:rPr>
        <w:t>по состоянию на _______________________</w:t>
      </w:r>
    </w:p>
    <w:p w14:paraId="1C7C154B" w14:textId="77777777" w:rsidR="009B5929" w:rsidRDefault="009B5929" w:rsidP="009B5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142" w:type="dxa"/>
        <w:tblLook w:val="04A0" w:firstRow="1" w:lastRow="0" w:firstColumn="1" w:lastColumn="0" w:noHBand="0" w:noVBand="1"/>
      </w:tblPr>
      <w:tblGrid>
        <w:gridCol w:w="3114"/>
        <w:gridCol w:w="5953"/>
        <w:gridCol w:w="1418"/>
        <w:gridCol w:w="2693"/>
        <w:gridCol w:w="1706"/>
      </w:tblGrid>
      <w:tr w:rsidR="009B5929" w:rsidRPr="00A708C7" w14:paraId="3B6E9666" w14:textId="7777777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F4990D2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445B96F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E79571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CD9C8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Дата предоставления отчета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11B9D4F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929" w:rsidRPr="00A708C7" w14:paraId="50113E5B" w14:textId="7777777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C8C9176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51D81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39BC32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5BE4D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35927EA5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929" w:rsidRPr="00A708C7" w14:paraId="23B4943F" w14:textId="7777777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0920EA9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Наименование Учредителя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94EEC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Кировской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65924C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A29ED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07174B68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</w:tr>
      <w:tr w:rsidR="009B5929" w:rsidRPr="00A708C7" w14:paraId="266C0F68" w14:textId="7777777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1A808F4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Тип, наименование структурного элемента государственной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C7134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3F9556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0B59E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1E546324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929" w:rsidRPr="00A708C7" w14:paraId="7FA34CBF" w14:textId="7777777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A97CC85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DC596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E1D8F7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D74E3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A8A1DBA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929" w:rsidRPr="00A708C7" w14:paraId="4E7669D0" w14:textId="7777777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6C435F8" w14:textId="77777777" w:rsidR="009B5929" w:rsidRPr="00A708C7" w:rsidRDefault="006975D7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74B3B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EDCBA2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9DE57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Номер организации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3FC39D4D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929" w:rsidRPr="00A708C7" w14:paraId="1A9EA262" w14:textId="7777777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FC63E69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55008F" w14:textId="77777777" w:rsidR="009B5929" w:rsidRPr="00A708C7" w:rsidRDefault="006975D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(первичный – «0», уточненный – «1», «2», «3», «...»)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03538D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92DC0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Дата соглашения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4CFD4F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C8459E" w14:textId="77777777" w:rsidR="009B5929" w:rsidRPr="00A708C7" w:rsidRDefault="009B5929" w:rsidP="009B592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865" w:type="dxa"/>
        <w:tblInd w:w="137" w:type="dxa"/>
        <w:tblLook w:val="04A0" w:firstRow="1" w:lastRow="0" w:firstColumn="1" w:lastColumn="0" w:noHBand="0" w:noVBand="1"/>
      </w:tblPr>
      <w:tblGrid>
        <w:gridCol w:w="1638"/>
        <w:gridCol w:w="990"/>
        <w:gridCol w:w="619"/>
        <w:gridCol w:w="1731"/>
        <w:gridCol w:w="1113"/>
        <w:gridCol w:w="1105"/>
        <w:gridCol w:w="1384"/>
        <w:gridCol w:w="1360"/>
        <w:gridCol w:w="1157"/>
        <w:gridCol w:w="1503"/>
        <w:gridCol w:w="932"/>
        <w:gridCol w:w="1333"/>
      </w:tblGrid>
      <w:tr w:rsidR="00BD5EB7" w:rsidRPr="00A708C7" w14:paraId="72D4631A" w14:textId="77777777" w:rsidTr="00A708C7">
        <w:tc>
          <w:tcPr>
            <w:tcW w:w="3247" w:type="dxa"/>
            <w:gridSpan w:val="3"/>
          </w:tcPr>
          <w:p w14:paraId="6823AB31" w14:textId="77777777" w:rsidR="00BD5EB7" w:rsidRPr="00A708C7" w:rsidRDefault="00BD5EB7" w:rsidP="00D3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</w:t>
            </w:r>
            <w:r w:rsidR="00D333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убсидии, контрольные точки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31" w:type="dxa"/>
            <w:vMerge w:val="restart"/>
          </w:tcPr>
          <w:p w14:paraId="3B6B6D1D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результативности (целевого показателя) предоставления субсидии</w:t>
            </w:r>
          </w:p>
        </w:tc>
        <w:tc>
          <w:tcPr>
            <w:tcW w:w="1113" w:type="dxa"/>
            <w:vMerge w:val="restart"/>
          </w:tcPr>
          <w:p w14:paraId="2345C41C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49" w:type="dxa"/>
            <w:gridSpan w:val="3"/>
          </w:tcPr>
          <w:p w14:paraId="46812017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660" w:type="dxa"/>
            <w:gridSpan w:val="2"/>
          </w:tcPr>
          <w:p w14:paraId="62B8FBDA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Срок достижения (</w:t>
            </w:r>
            <w:proofErr w:type="spellStart"/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32" w:type="dxa"/>
            <w:vMerge w:val="restart"/>
          </w:tcPr>
          <w:p w14:paraId="6DA2D0CE" w14:textId="77777777" w:rsidR="00BD5EB7" w:rsidRPr="00A708C7" w:rsidRDefault="00BD5EB7" w:rsidP="00697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333" w:type="dxa"/>
            <w:vMerge w:val="restart"/>
          </w:tcPr>
          <w:p w14:paraId="1A315D48" w14:textId="77777777" w:rsidR="00BD5EB7" w:rsidRPr="00A708C7" w:rsidRDefault="00BD5EB7" w:rsidP="00697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</w:tr>
      <w:tr w:rsidR="00BD5EB7" w:rsidRPr="00A708C7" w14:paraId="291D5A2A" w14:textId="77777777" w:rsidTr="00A708C7">
        <w:tc>
          <w:tcPr>
            <w:tcW w:w="1638" w:type="dxa"/>
          </w:tcPr>
          <w:p w14:paraId="58EAD561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0" w:type="dxa"/>
          </w:tcPr>
          <w:p w14:paraId="4408CAAC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619" w:type="dxa"/>
          </w:tcPr>
          <w:p w14:paraId="2053F98F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Код цели</w:t>
            </w:r>
          </w:p>
        </w:tc>
        <w:tc>
          <w:tcPr>
            <w:tcW w:w="1731" w:type="dxa"/>
            <w:vMerge/>
          </w:tcPr>
          <w:p w14:paraId="5099AAF4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14:paraId="324041D6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62A777F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84" w:type="dxa"/>
          </w:tcPr>
          <w:p w14:paraId="06372B4A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360" w:type="dxa"/>
          </w:tcPr>
          <w:p w14:paraId="0D847BCB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Отклонение фактически достигнутого значения результата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157" w:type="dxa"/>
          </w:tcPr>
          <w:p w14:paraId="2E8DE048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503" w:type="dxa"/>
          </w:tcPr>
          <w:p w14:paraId="13E1F337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Фактический (прогнозный)</w:t>
            </w:r>
            <w:r w:rsidR="00153EA4"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32" w:type="dxa"/>
            <w:vMerge/>
          </w:tcPr>
          <w:p w14:paraId="5E3C3C47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47E14B94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14:paraId="29F0A919" w14:textId="77777777" w:rsidTr="00A708C7">
        <w:tc>
          <w:tcPr>
            <w:tcW w:w="1638" w:type="dxa"/>
          </w:tcPr>
          <w:p w14:paraId="6618B839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5D606109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14:paraId="5577798C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</w:tcPr>
          <w:p w14:paraId="637EE38C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3" w:type="dxa"/>
          </w:tcPr>
          <w:p w14:paraId="15EC5D16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</w:tcPr>
          <w:p w14:paraId="27BBC5B3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14:paraId="699C1A0C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0" w:type="dxa"/>
          </w:tcPr>
          <w:p w14:paraId="24A03D24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</w:tcPr>
          <w:p w14:paraId="32564E71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3" w:type="dxa"/>
          </w:tcPr>
          <w:p w14:paraId="340C2004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2" w:type="dxa"/>
          </w:tcPr>
          <w:p w14:paraId="5035008F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3" w:type="dxa"/>
          </w:tcPr>
          <w:p w14:paraId="1C635640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D5EB7" w:rsidRPr="00A708C7" w14:paraId="0A683650" w14:textId="77777777" w:rsidTr="00A708C7">
        <w:trPr>
          <w:trHeight w:val="685"/>
        </w:trPr>
        <w:tc>
          <w:tcPr>
            <w:tcW w:w="1638" w:type="dxa"/>
          </w:tcPr>
          <w:p w14:paraId="1093E160" w14:textId="77777777" w:rsidR="00A708C7" w:rsidRPr="00A708C7" w:rsidRDefault="00BD5EB7" w:rsidP="00BD5EB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Цель предоставления Субсидии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90" w:type="dxa"/>
          </w:tcPr>
          <w:p w14:paraId="1439E9AF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0CC68ED5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14:paraId="386233F5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2A7008C9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70DC523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56509971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D1B7A0F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522694DF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D2A1FEE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14:paraId="4417BD09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DBBD85C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14:paraId="3710D803" w14:textId="77777777" w:rsidTr="00A708C7">
        <w:tc>
          <w:tcPr>
            <w:tcW w:w="1638" w:type="dxa"/>
          </w:tcPr>
          <w:p w14:paraId="5AF85C53" w14:textId="77777777" w:rsidR="00BD5EB7" w:rsidRPr="00A708C7" w:rsidRDefault="00BD5EB7" w:rsidP="00BD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Контрольные точки отчетного периода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90" w:type="dxa"/>
          </w:tcPr>
          <w:p w14:paraId="04FABE03" w14:textId="77777777" w:rsidR="00BD5EB7" w:rsidRPr="00A708C7" w:rsidRDefault="00A708C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</w:tcPr>
          <w:p w14:paraId="2258351C" w14:textId="77777777" w:rsidR="00BD5EB7" w:rsidRPr="00A708C7" w:rsidRDefault="00A708C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1" w:type="dxa"/>
          </w:tcPr>
          <w:p w14:paraId="2CFA399B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1680BF43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436198C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0A7EF025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2CF7E94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D37C404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F679589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14:paraId="53E07891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657E3DAC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14:paraId="0B742583" w14:textId="77777777" w:rsidTr="00A708C7">
        <w:tc>
          <w:tcPr>
            <w:tcW w:w="1638" w:type="dxa"/>
          </w:tcPr>
          <w:p w14:paraId="42A20FDD" w14:textId="77777777" w:rsidR="00BD5EB7" w:rsidRPr="00A708C7" w:rsidRDefault="00BD5EB7" w:rsidP="00BD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0" w:type="dxa"/>
          </w:tcPr>
          <w:p w14:paraId="5E477922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76FF041C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14:paraId="304DA28E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2D61E925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039F5D4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6A988122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79EDB40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44E27A7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553FFD1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14:paraId="6289E012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E660900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14:paraId="1237067D" w14:textId="77777777" w:rsidTr="00A708C7">
        <w:tc>
          <w:tcPr>
            <w:tcW w:w="1638" w:type="dxa"/>
          </w:tcPr>
          <w:p w14:paraId="01CFC445" w14:textId="77777777" w:rsidR="00BD5EB7" w:rsidRPr="00A708C7" w:rsidRDefault="00BD5EB7" w:rsidP="00BD5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AA94EF4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6C46AFD8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14:paraId="6ED4F411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AA42117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596655F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75BBA448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A9A55E4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4DDDEFDB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6479134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14:paraId="129A6045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476BEB84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9F9" w:rsidRPr="00A708C7" w14:paraId="15C7D14C" w14:textId="77777777" w:rsidTr="00A708C7">
        <w:tc>
          <w:tcPr>
            <w:tcW w:w="1638" w:type="dxa"/>
          </w:tcPr>
          <w:p w14:paraId="31973F19" w14:textId="336E15C4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0" w:type="dxa"/>
          </w:tcPr>
          <w:p w14:paraId="125C7EEC" w14:textId="2145C7D6" w:rsidR="008B39F9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14:paraId="017DD93D" w14:textId="0D102919" w:rsidR="008B39F9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</w:tcPr>
          <w:p w14:paraId="5403A0CC" w14:textId="40055B14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3" w:type="dxa"/>
          </w:tcPr>
          <w:p w14:paraId="2A3C8F53" w14:textId="2883F48B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</w:tcPr>
          <w:p w14:paraId="70532097" w14:textId="69495003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14:paraId="40163EF6" w14:textId="3C8F62EC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0" w:type="dxa"/>
          </w:tcPr>
          <w:p w14:paraId="307A31D2" w14:textId="63D2DDC9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</w:tcPr>
          <w:p w14:paraId="5AD5FF95" w14:textId="2B9350FF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3" w:type="dxa"/>
          </w:tcPr>
          <w:p w14:paraId="5EBADD1B" w14:textId="4D970C78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2" w:type="dxa"/>
          </w:tcPr>
          <w:p w14:paraId="41C136D1" w14:textId="36C63C86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3" w:type="dxa"/>
          </w:tcPr>
          <w:p w14:paraId="2C60B9E2" w14:textId="6E0CADDA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B39F9" w:rsidRPr="00A708C7" w14:paraId="3C03BFC6" w14:textId="77777777" w:rsidTr="00A708C7">
        <w:tc>
          <w:tcPr>
            <w:tcW w:w="1638" w:type="dxa"/>
          </w:tcPr>
          <w:p w14:paraId="6400B396" w14:textId="77777777" w:rsidR="008B39F9" w:rsidRPr="00A708C7" w:rsidRDefault="008B39F9" w:rsidP="008B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Контрольные точки планового периода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90" w:type="dxa"/>
          </w:tcPr>
          <w:p w14:paraId="09F67AF4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</w:tcPr>
          <w:p w14:paraId="4FD7A6F9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1" w:type="dxa"/>
          </w:tcPr>
          <w:p w14:paraId="1F2D9179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232A1D4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B7717CF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02D93938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274C4BA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34ABF3EE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3B9D291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14:paraId="4ACFEE19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25EE24BA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9F9" w:rsidRPr="00A708C7" w14:paraId="73F3ACD0" w14:textId="77777777" w:rsidTr="00A708C7">
        <w:tc>
          <w:tcPr>
            <w:tcW w:w="1638" w:type="dxa"/>
          </w:tcPr>
          <w:p w14:paraId="76E0DE5A" w14:textId="77777777" w:rsidR="008B39F9" w:rsidRPr="00A708C7" w:rsidRDefault="008B39F9" w:rsidP="008B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0" w:type="dxa"/>
          </w:tcPr>
          <w:p w14:paraId="2BBF1137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5C0441D2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14:paraId="2A5E0323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3AB1421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5301B98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219F5563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89B6F28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7E045A92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8139BC9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14:paraId="734C3486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4D87F5F6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9F9" w:rsidRPr="00A708C7" w14:paraId="6C726C84" w14:textId="77777777" w:rsidTr="00A708C7">
        <w:tc>
          <w:tcPr>
            <w:tcW w:w="1638" w:type="dxa"/>
          </w:tcPr>
          <w:p w14:paraId="6639AE95" w14:textId="77777777" w:rsidR="008B39F9" w:rsidRPr="00A708C7" w:rsidRDefault="008B39F9" w:rsidP="008B3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EB7041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5C3E5D8E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14:paraId="5F97F8A9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42B50B2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CC3ACAE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29C47E42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22C64F1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C296FE2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CB5EE2B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14:paraId="7A7EC2E1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6C073B14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9F9" w:rsidRPr="00A708C7" w14:paraId="6C6D537B" w14:textId="77777777" w:rsidTr="00A708C7">
        <w:tc>
          <w:tcPr>
            <w:tcW w:w="1638" w:type="dxa"/>
          </w:tcPr>
          <w:p w14:paraId="7CBA06B3" w14:textId="77777777" w:rsidR="008B39F9" w:rsidRPr="00A708C7" w:rsidRDefault="008B39F9" w:rsidP="008B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Контрольные точки планового периода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990" w:type="dxa"/>
          </w:tcPr>
          <w:p w14:paraId="079FFFE2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</w:tcPr>
          <w:p w14:paraId="20284883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1" w:type="dxa"/>
          </w:tcPr>
          <w:p w14:paraId="44728109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7CD1FFE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351386E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2DEE8FD4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41096E0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7B78E790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858777F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14:paraId="24ED2A77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982DD37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9F9" w:rsidRPr="00A708C7" w14:paraId="57AF6E73" w14:textId="77777777" w:rsidTr="00A708C7">
        <w:tc>
          <w:tcPr>
            <w:tcW w:w="1638" w:type="dxa"/>
          </w:tcPr>
          <w:p w14:paraId="392880FB" w14:textId="77777777" w:rsidR="008B39F9" w:rsidRPr="00A708C7" w:rsidRDefault="008B39F9" w:rsidP="008B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0" w:type="dxa"/>
          </w:tcPr>
          <w:p w14:paraId="61E8FB38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41FA6B9C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14:paraId="3EFF1876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5B5A4A12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1D88143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59E3B052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EF0107C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AB51E98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16373E1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14:paraId="5F613D3A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076C6A5" w14:textId="77777777" w:rsidR="008B39F9" w:rsidRPr="00A708C7" w:rsidRDefault="008B39F9" w:rsidP="008B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2D08B3" w14:textId="77777777" w:rsidR="006975D7" w:rsidRPr="00A708C7" w:rsidRDefault="006975D7" w:rsidP="009B5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3578"/>
        <w:gridCol w:w="3119"/>
        <w:gridCol w:w="3118"/>
      </w:tblGrid>
      <w:tr w:rsidR="009A2205" w:rsidRPr="00A708C7" w14:paraId="0D168B26" w14:textId="77777777" w:rsidTr="009A2205">
        <w:tc>
          <w:tcPr>
            <w:tcW w:w="4922" w:type="dxa"/>
          </w:tcPr>
          <w:p w14:paraId="5AB3631D" w14:textId="77777777"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3578" w:type="dxa"/>
          </w:tcPr>
          <w:p w14:paraId="2EEE3032" w14:textId="77777777"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BBC2B" w14:textId="77777777"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119" w:type="dxa"/>
          </w:tcPr>
          <w:p w14:paraId="772E7477" w14:textId="77777777"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6F7F0" w14:textId="77777777"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118" w:type="dxa"/>
          </w:tcPr>
          <w:p w14:paraId="73D28295" w14:textId="77777777"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88A82" w14:textId="77777777"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9A2205" w:rsidRPr="00A708C7" w14:paraId="0AD58E0B" w14:textId="77777777" w:rsidTr="009A2205">
        <w:tc>
          <w:tcPr>
            <w:tcW w:w="4922" w:type="dxa"/>
          </w:tcPr>
          <w:p w14:paraId="34E4F644" w14:textId="77777777"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14:paraId="4EC850CA" w14:textId="77777777" w:rsidR="009A2205" w:rsidRPr="00D3334B" w:rsidRDefault="009A2205" w:rsidP="009A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119" w:type="dxa"/>
          </w:tcPr>
          <w:p w14:paraId="75D03729" w14:textId="77777777" w:rsidR="009A2205" w:rsidRPr="00D3334B" w:rsidRDefault="009A2205" w:rsidP="009A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8" w:type="dxa"/>
          </w:tcPr>
          <w:p w14:paraId="4FE121AB" w14:textId="77777777" w:rsidR="009A2205" w:rsidRPr="00D3334B" w:rsidRDefault="009A2205" w:rsidP="009A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9A2205" w:rsidRPr="00A708C7" w14:paraId="14943DEF" w14:textId="77777777" w:rsidTr="009A2205">
        <w:tc>
          <w:tcPr>
            <w:tcW w:w="4922" w:type="dxa"/>
          </w:tcPr>
          <w:p w14:paraId="3DB6E535" w14:textId="77777777" w:rsidR="009A2205" w:rsidRPr="00A708C7" w:rsidRDefault="009A2205" w:rsidP="009A220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578" w:type="dxa"/>
          </w:tcPr>
          <w:p w14:paraId="2C83F859" w14:textId="77777777" w:rsidR="009A2205" w:rsidRPr="00A708C7" w:rsidRDefault="009A2205" w:rsidP="009A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119" w:type="dxa"/>
          </w:tcPr>
          <w:p w14:paraId="5DDB3CDB" w14:textId="77777777" w:rsidR="009A2205" w:rsidRPr="00A708C7" w:rsidRDefault="009A2205" w:rsidP="009A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118" w:type="dxa"/>
          </w:tcPr>
          <w:p w14:paraId="3EBA852F" w14:textId="77777777" w:rsidR="009A2205" w:rsidRPr="00A708C7" w:rsidRDefault="009A2205" w:rsidP="009A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9A2205" w:rsidRPr="00A708C7" w14:paraId="13F3ADA1" w14:textId="77777777" w:rsidTr="009A2205">
        <w:tc>
          <w:tcPr>
            <w:tcW w:w="4922" w:type="dxa"/>
          </w:tcPr>
          <w:p w14:paraId="1618B5D8" w14:textId="77777777" w:rsidR="009A2205" w:rsidRPr="00A708C7" w:rsidRDefault="009A2205" w:rsidP="009A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14:paraId="4D04E5E7" w14:textId="77777777" w:rsidR="009A2205" w:rsidRPr="00D3334B" w:rsidRDefault="009A2205" w:rsidP="009A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119" w:type="dxa"/>
          </w:tcPr>
          <w:p w14:paraId="4FF49EDE" w14:textId="77777777" w:rsidR="009A2205" w:rsidRPr="00D3334B" w:rsidRDefault="009A2205" w:rsidP="0002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184C" w:rsidRPr="00D3334B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767F7D37" w14:textId="77777777" w:rsidR="009A2205" w:rsidRPr="00D3334B" w:rsidRDefault="009A2205" w:rsidP="009A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9A2205" w:rsidRPr="00A708C7" w14:paraId="2EA190D7" w14:textId="77777777" w:rsidTr="009A2205">
        <w:tc>
          <w:tcPr>
            <w:tcW w:w="4922" w:type="dxa"/>
          </w:tcPr>
          <w:p w14:paraId="0658BCB4" w14:textId="77777777" w:rsidR="009A2205" w:rsidRPr="00A708C7" w:rsidRDefault="009A2205" w:rsidP="009A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«______» _____________ 20____</w:t>
            </w:r>
            <w:r w:rsidR="00A7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578" w:type="dxa"/>
          </w:tcPr>
          <w:p w14:paraId="154BF63F" w14:textId="77777777" w:rsidR="009A2205" w:rsidRPr="00A708C7" w:rsidRDefault="009A2205" w:rsidP="009A2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E3292D9" w14:textId="77777777" w:rsidR="009A2205" w:rsidRPr="00A708C7" w:rsidRDefault="009A2205" w:rsidP="009A2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5385F02" w14:textId="77777777" w:rsidR="009A2205" w:rsidRPr="00A708C7" w:rsidRDefault="009A2205" w:rsidP="009A2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3E5C07" w14:textId="77777777" w:rsidR="009A2205" w:rsidRPr="00A708C7" w:rsidRDefault="009A2205" w:rsidP="007B6A96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7E5D3CCD" w14:textId="777687D7" w:rsidR="009A2205" w:rsidRPr="00D3334B" w:rsidRDefault="009A2205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B39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3334B">
        <w:rPr>
          <w:rFonts w:ascii="Times New Roman" w:hAnsi="Times New Roman" w:cs="Times New Roman"/>
          <w:sz w:val="24"/>
          <w:szCs w:val="24"/>
        </w:rPr>
        <w:t xml:space="preserve">Указывается в случае, если </w:t>
      </w:r>
      <w:r w:rsidR="00A708C7" w:rsidRPr="00D3334B">
        <w:rPr>
          <w:rFonts w:ascii="Times New Roman" w:hAnsi="Times New Roman" w:cs="Times New Roman"/>
          <w:sz w:val="24"/>
          <w:szCs w:val="24"/>
        </w:rPr>
        <w:t>с</w:t>
      </w:r>
      <w:r w:rsidRPr="00D3334B">
        <w:rPr>
          <w:rFonts w:ascii="Times New Roman" w:hAnsi="Times New Roman" w:cs="Times New Roman"/>
          <w:sz w:val="24"/>
          <w:szCs w:val="24"/>
        </w:rPr>
        <w:t>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бюджета.</w:t>
      </w:r>
    </w:p>
    <w:p w14:paraId="59F27085" w14:textId="194648DB" w:rsidR="009A2205" w:rsidRPr="00D3334B" w:rsidRDefault="009A2205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B39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3334B">
        <w:rPr>
          <w:rFonts w:ascii="Times New Roman" w:hAnsi="Times New Roman" w:cs="Times New Roman"/>
          <w:sz w:val="24"/>
          <w:szCs w:val="24"/>
        </w:rPr>
        <w:t xml:space="preserve">Указываются 13 </w:t>
      </w:r>
      <w:r w:rsidR="00A708C7" w:rsidRPr="00D3334B">
        <w:rPr>
          <w:rFonts w:ascii="Times New Roman" w:hAnsi="Times New Roman" w:cs="Times New Roman"/>
          <w:sz w:val="24"/>
          <w:szCs w:val="24"/>
        </w:rPr>
        <w:t>–</w:t>
      </w:r>
      <w:r w:rsidRPr="00D3334B">
        <w:rPr>
          <w:rFonts w:ascii="Times New Roman" w:hAnsi="Times New Roman" w:cs="Times New Roman"/>
          <w:sz w:val="24"/>
          <w:szCs w:val="24"/>
        </w:rPr>
        <w:t xml:space="preserve"> 17 разряды кода классификации расходов бюджета в соответствии с </w:t>
      </w:r>
      <w:r w:rsidR="00A708C7" w:rsidRPr="00D3334B">
        <w:rPr>
          <w:rFonts w:ascii="Times New Roman" w:hAnsi="Times New Roman" w:cs="Times New Roman"/>
          <w:sz w:val="24"/>
          <w:szCs w:val="24"/>
        </w:rPr>
        <w:t>с</w:t>
      </w:r>
      <w:r w:rsidRPr="00D3334B">
        <w:rPr>
          <w:rFonts w:ascii="Times New Roman" w:hAnsi="Times New Roman" w:cs="Times New Roman"/>
          <w:sz w:val="24"/>
          <w:szCs w:val="24"/>
        </w:rPr>
        <w:t>оглашением.</w:t>
      </w:r>
    </w:p>
    <w:p w14:paraId="44D37575" w14:textId="3865B5E0" w:rsidR="009A2205" w:rsidRPr="00D3334B" w:rsidRDefault="009A2205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B39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3334B">
        <w:rPr>
          <w:rFonts w:ascii="Times New Roman" w:hAnsi="Times New Roman" w:cs="Times New Roman"/>
          <w:sz w:val="24"/>
          <w:szCs w:val="24"/>
        </w:rPr>
        <w:t xml:space="preserve">Указываются реквизиты </w:t>
      </w:r>
      <w:r w:rsidR="00A708C7" w:rsidRPr="00D3334B">
        <w:rPr>
          <w:rFonts w:ascii="Times New Roman" w:hAnsi="Times New Roman" w:cs="Times New Roman"/>
          <w:sz w:val="24"/>
          <w:szCs w:val="24"/>
        </w:rPr>
        <w:t>с</w:t>
      </w:r>
      <w:r w:rsidRPr="00D3334B">
        <w:rPr>
          <w:rFonts w:ascii="Times New Roman" w:hAnsi="Times New Roman" w:cs="Times New Roman"/>
          <w:sz w:val="24"/>
          <w:szCs w:val="24"/>
        </w:rPr>
        <w:t>оглашения.</w:t>
      </w:r>
    </w:p>
    <w:p w14:paraId="7F4DECDB" w14:textId="30FF34AF" w:rsidR="009A2205" w:rsidRPr="00D3334B" w:rsidRDefault="009A2205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B39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3334B">
        <w:rPr>
          <w:rFonts w:ascii="Times New Roman" w:hAnsi="Times New Roman" w:cs="Times New Roman"/>
          <w:sz w:val="24"/>
          <w:szCs w:val="24"/>
        </w:rPr>
        <w:t>При представлении уточненного отчета указывается номер корректировки (например, «1</w:t>
      </w:r>
      <w:r w:rsidR="00E9576A" w:rsidRPr="00D3334B">
        <w:rPr>
          <w:rFonts w:ascii="Times New Roman" w:hAnsi="Times New Roman" w:cs="Times New Roman"/>
          <w:sz w:val="24"/>
          <w:szCs w:val="24"/>
        </w:rPr>
        <w:t>»</w:t>
      </w:r>
      <w:r w:rsidRPr="00D3334B">
        <w:rPr>
          <w:rFonts w:ascii="Times New Roman" w:hAnsi="Times New Roman" w:cs="Times New Roman"/>
          <w:sz w:val="24"/>
          <w:szCs w:val="24"/>
        </w:rPr>
        <w:t xml:space="preserve">, </w:t>
      </w:r>
      <w:r w:rsidR="00E9576A" w:rsidRPr="00D3334B">
        <w:rPr>
          <w:rFonts w:ascii="Times New Roman" w:hAnsi="Times New Roman" w:cs="Times New Roman"/>
          <w:sz w:val="24"/>
          <w:szCs w:val="24"/>
        </w:rPr>
        <w:t>«</w:t>
      </w:r>
      <w:r w:rsidRPr="00D3334B">
        <w:rPr>
          <w:rFonts w:ascii="Times New Roman" w:hAnsi="Times New Roman" w:cs="Times New Roman"/>
          <w:sz w:val="24"/>
          <w:szCs w:val="24"/>
        </w:rPr>
        <w:t>2</w:t>
      </w:r>
      <w:r w:rsidR="00E9576A" w:rsidRPr="00D3334B">
        <w:rPr>
          <w:rFonts w:ascii="Times New Roman" w:hAnsi="Times New Roman" w:cs="Times New Roman"/>
          <w:sz w:val="24"/>
          <w:szCs w:val="24"/>
        </w:rPr>
        <w:t>»</w:t>
      </w:r>
      <w:r w:rsidRPr="00D3334B">
        <w:rPr>
          <w:rFonts w:ascii="Times New Roman" w:hAnsi="Times New Roman" w:cs="Times New Roman"/>
          <w:sz w:val="24"/>
          <w:szCs w:val="24"/>
        </w:rPr>
        <w:t xml:space="preserve">, </w:t>
      </w:r>
      <w:r w:rsidR="00E9576A" w:rsidRPr="00D3334B">
        <w:rPr>
          <w:rFonts w:ascii="Times New Roman" w:hAnsi="Times New Roman" w:cs="Times New Roman"/>
          <w:sz w:val="24"/>
          <w:szCs w:val="24"/>
        </w:rPr>
        <w:t>«</w:t>
      </w:r>
      <w:r w:rsidRPr="00D3334B">
        <w:rPr>
          <w:rFonts w:ascii="Times New Roman" w:hAnsi="Times New Roman" w:cs="Times New Roman"/>
          <w:sz w:val="24"/>
          <w:szCs w:val="24"/>
        </w:rPr>
        <w:t>3</w:t>
      </w:r>
      <w:r w:rsidR="00E9576A" w:rsidRPr="00D3334B">
        <w:rPr>
          <w:rFonts w:ascii="Times New Roman" w:hAnsi="Times New Roman" w:cs="Times New Roman"/>
          <w:sz w:val="24"/>
          <w:szCs w:val="24"/>
        </w:rPr>
        <w:t>»</w:t>
      </w:r>
      <w:r w:rsidRPr="00D3334B">
        <w:rPr>
          <w:rFonts w:ascii="Times New Roman" w:hAnsi="Times New Roman" w:cs="Times New Roman"/>
          <w:sz w:val="24"/>
          <w:szCs w:val="24"/>
        </w:rPr>
        <w:t xml:space="preserve">, </w:t>
      </w:r>
      <w:r w:rsidR="00E9576A" w:rsidRPr="00D3334B">
        <w:rPr>
          <w:rFonts w:ascii="Times New Roman" w:hAnsi="Times New Roman" w:cs="Times New Roman"/>
          <w:sz w:val="24"/>
          <w:szCs w:val="24"/>
        </w:rPr>
        <w:t>«</w:t>
      </w:r>
      <w:r w:rsidRPr="00D3334B">
        <w:rPr>
          <w:rFonts w:ascii="Times New Roman" w:hAnsi="Times New Roman" w:cs="Times New Roman"/>
          <w:sz w:val="24"/>
          <w:szCs w:val="24"/>
        </w:rPr>
        <w:t>...</w:t>
      </w:r>
      <w:r w:rsidR="00E9576A" w:rsidRPr="00D3334B">
        <w:rPr>
          <w:rFonts w:ascii="Times New Roman" w:hAnsi="Times New Roman" w:cs="Times New Roman"/>
          <w:sz w:val="24"/>
          <w:szCs w:val="24"/>
        </w:rPr>
        <w:t>»</w:t>
      </w:r>
      <w:r w:rsidRPr="00D3334B">
        <w:rPr>
          <w:rFonts w:ascii="Times New Roman" w:hAnsi="Times New Roman" w:cs="Times New Roman"/>
          <w:sz w:val="24"/>
          <w:szCs w:val="24"/>
        </w:rPr>
        <w:t>).</w:t>
      </w:r>
    </w:p>
    <w:p w14:paraId="6B848837" w14:textId="4994DD0A" w:rsidR="009A2205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B39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Показатели граф 1 </w:t>
      </w:r>
      <w:r w:rsidR="00A708C7" w:rsidRPr="00D3334B">
        <w:rPr>
          <w:rFonts w:ascii="Times New Roman" w:hAnsi="Times New Roman" w:cs="Times New Roman"/>
          <w:sz w:val="24"/>
          <w:szCs w:val="24"/>
        </w:rPr>
        <w:t>–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 5 формируются на основании показателей граф 1 </w:t>
      </w:r>
      <w:r w:rsidR="00A708C7" w:rsidRPr="00D3334B">
        <w:rPr>
          <w:rFonts w:ascii="Times New Roman" w:hAnsi="Times New Roman" w:cs="Times New Roman"/>
          <w:sz w:val="24"/>
          <w:szCs w:val="24"/>
        </w:rPr>
        <w:t>–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 5, указанных в приложении к </w:t>
      </w:r>
      <w:r w:rsidR="007251E1" w:rsidRPr="00D3334B">
        <w:rPr>
          <w:rFonts w:ascii="Times New Roman" w:hAnsi="Times New Roman" w:cs="Times New Roman"/>
          <w:sz w:val="24"/>
          <w:szCs w:val="24"/>
        </w:rPr>
        <w:t>с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оглашению </w:t>
      </w:r>
      <w:r w:rsidRPr="00D3334B">
        <w:rPr>
          <w:rFonts w:ascii="Times New Roman" w:hAnsi="Times New Roman" w:cs="Times New Roman"/>
          <w:sz w:val="24"/>
          <w:szCs w:val="24"/>
        </w:rPr>
        <w:t>«</w:t>
      </w:r>
      <w:r w:rsidR="009A2205" w:rsidRPr="00D3334B">
        <w:rPr>
          <w:rFonts w:ascii="Times New Roman" w:hAnsi="Times New Roman" w:cs="Times New Roman"/>
          <w:sz w:val="24"/>
          <w:szCs w:val="24"/>
        </w:rPr>
        <w:t>Значения результатов и целевые показатели результативности предо</w:t>
      </w:r>
      <w:r w:rsidRPr="00D3334B">
        <w:rPr>
          <w:rFonts w:ascii="Times New Roman" w:hAnsi="Times New Roman" w:cs="Times New Roman"/>
          <w:sz w:val="24"/>
          <w:szCs w:val="24"/>
        </w:rPr>
        <w:t>ставления субсидий на иные цели».</w:t>
      </w:r>
    </w:p>
    <w:p w14:paraId="566A8D28" w14:textId="6EF09CB3" w:rsidR="009A2205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B39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Указываются в соответствии с плановыми значениями, установленными в графе 6 приложения к </w:t>
      </w:r>
      <w:r w:rsidR="007251E1" w:rsidRPr="00D3334B">
        <w:rPr>
          <w:rFonts w:ascii="Times New Roman" w:hAnsi="Times New Roman" w:cs="Times New Roman"/>
          <w:sz w:val="24"/>
          <w:szCs w:val="24"/>
        </w:rPr>
        <w:t>с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оглашению </w:t>
      </w:r>
      <w:r w:rsidRPr="00D3334B">
        <w:rPr>
          <w:rFonts w:ascii="Times New Roman" w:hAnsi="Times New Roman" w:cs="Times New Roman"/>
          <w:sz w:val="24"/>
          <w:szCs w:val="24"/>
        </w:rPr>
        <w:t>«</w:t>
      </w:r>
      <w:r w:rsidR="009A2205" w:rsidRPr="00D3334B">
        <w:rPr>
          <w:rFonts w:ascii="Times New Roman" w:hAnsi="Times New Roman" w:cs="Times New Roman"/>
          <w:sz w:val="24"/>
          <w:szCs w:val="24"/>
        </w:rPr>
        <w:t>Значения результатов и целевые показатели результативности предо</w:t>
      </w:r>
      <w:r w:rsidRPr="00D3334B">
        <w:rPr>
          <w:rFonts w:ascii="Times New Roman" w:hAnsi="Times New Roman" w:cs="Times New Roman"/>
          <w:sz w:val="24"/>
          <w:szCs w:val="24"/>
        </w:rPr>
        <w:t>ставления субсидий на иные цели».</w:t>
      </w:r>
    </w:p>
    <w:p w14:paraId="50B61604" w14:textId="1FB87797" w:rsidR="009A2205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B39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Указывается фактически достигнутое значение результата предоставления </w:t>
      </w:r>
      <w:r w:rsidR="007251E1" w:rsidRPr="00D3334B">
        <w:rPr>
          <w:rFonts w:ascii="Times New Roman" w:hAnsi="Times New Roman" w:cs="Times New Roman"/>
          <w:sz w:val="24"/>
          <w:szCs w:val="24"/>
        </w:rPr>
        <w:t>с</w:t>
      </w:r>
      <w:r w:rsidR="009A2205" w:rsidRPr="00D3334B">
        <w:rPr>
          <w:rFonts w:ascii="Times New Roman" w:hAnsi="Times New Roman" w:cs="Times New Roman"/>
          <w:sz w:val="24"/>
          <w:szCs w:val="24"/>
        </w:rPr>
        <w:t>убсидии и контрольных точек, установленных в графе 1.</w:t>
      </w:r>
    </w:p>
    <w:p w14:paraId="7477732A" w14:textId="02D09960" w:rsidR="009A2205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8B39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Указывается отклонение фактически достигнутого значения результата предоставления </w:t>
      </w:r>
      <w:r w:rsidR="007251E1" w:rsidRPr="00D3334B">
        <w:rPr>
          <w:rFonts w:ascii="Times New Roman" w:hAnsi="Times New Roman" w:cs="Times New Roman"/>
          <w:sz w:val="24"/>
          <w:szCs w:val="24"/>
        </w:rPr>
        <w:t>с</w:t>
      </w:r>
      <w:r w:rsidR="009A2205" w:rsidRPr="00D3334B">
        <w:rPr>
          <w:rFonts w:ascii="Times New Roman" w:hAnsi="Times New Roman" w:cs="Times New Roman"/>
          <w:sz w:val="24"/>
          <w:szCs w:val="24"/>
        </w:rPr>
        <w:t>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14:paraId="2589F8B0" w14:textId="1798B039" w:rsidR="009A2205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8B39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>Указываются в соответствии с плановыми датами, установленными в г</w:t>
      </w:r>
      <w:r w:rsidRPr="00D3334B">
        <w:rPr>
          <w:rFonts w:ascii="Times New Roman" w:hAnsi="Times New Roman" w:cs="Times New Roman"/>
          <w:sz w:val="24"/>
          <w:szCs w:val="24"/>
        </w:rPr>
        <w:t xml:space="preserve">рафе 7 приложения к </w:t>
      </w:r>
      <w:r w:rsidR="007251E1" w:rsidRPr="00D3334B">
        <w:rPr>
          <w:rFonts w:ascii="Times New Roman" w:hAnsi="Times New Roman" w:cs="Times New Roman"/>
          <w:sz w:val="24"/>
          <w:szCs w:val="24"/>
        </w:rPr>
        <w:t>с</w:t>
      </w:r>
      <w:r w:rsidRPr="00D3334B">
        <w:rPr>
          <w:rFonts w:ascii="Times New Roman" w:hAnsi="Times New Roman" w:cs="Times New Roman"/>
          <w:sz w:val="24"/>
          <w:szCs w:val="24"/>
        </w:rPr>
        <w:t>оглашению «</w:t>
      </w:r>
      <w:r w:rsidR="009A2205" w:rsidRPr="00D3334B">
        <w:rPr>
          <w:rFonts w:ascii="Times New Roman" w:hAnsi="Times New Roman" w:cs="Times New Roman"/>
          <w:sz w:val="24"/>
          <w:szCs w:val="24"/>
        </w:rPr>
        <w:t>Планы мероприятий по достижению результатов предо</w:t>
      </w:r>
      <w:r w:rsidRPr="00D3334B">
        <w:rPr>
          <w:rFonts w:ascii="Times New Roman" w:hAnsi="Times New Roman" w:cs="Times New Roman"/>
          <w:sz w:val="24"/>
          <w:szCs w:val="24"/>
        </w:rPr>
        <w:t>ставления субсидий на иные цели».</w:t>
      </w:r>
    </w:p>
    <w:p w14:paraId="3916371A" w14:textId="57AD44F6" w:rsidR="009A2205" w:rsidRPr="00DD778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10</w:t>
      </w:r>
      <w:r w:rsidR="008B39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Указывается срок достижения результата предоставления </w:t>
      </w:r>
      <w:r w:rsidR="007251E1" w:rsidRPr="00D3334B">
        <w:rPr>
          <w:rFonts w:ascii="Times New Roman" w:hAnsi="Times New Roman" w:cs="Times New Roman"/>
          <w:sz w:val="24"/>
          <w:szCs w:val="24"/>
        </w:rPr>
        <w:t>с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убсидии, контрольной точки, указанных в графе 1. В случае, если значение </w:t>
      </w:r>
      <w:r w:rsidR="009A2205" w:rsidRPr="00DD778B">
        <w:rPr>
          <w:rFonts w:ascii="Times New Roman" w:hAnsi="Times New Roman" w:cs="Times New Roman"/>
          <w:spacing w:val="-2"/>
          <w:sz w:val="24"/>
          <w:szCs w:val="24"/>
        </w:rPr>
        <w:t xml:space="preserve">результата предоставления </w:t>
      </w:r>
      <w:r w:rsidR="007251E1" w:rsidRPr="00DD778B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9A2205" w:rsidRPr="00DD778B">
        <w:rPr>
          <w:rFonts w:ascii="Times New Roman" w:hAnsi="Times New Roman" w:cs="Times New Roman"/>
          <w:spacing w:val="-2"/>
          <w:sz w:val="24"/>
          <w:szCs w:val="24"/>
        </w:rPr>
        <w:t>убсидии, контрольной точки, установленное в графе 6, в отчетном периоде не достигнуто (достигнуто част</w:t>
      </w:r>
      <w:bookmarkStart w:id="0" w:name="_GoBack"/>
      <w:bookmarkEnd w:id="0"/>
      <w:r w:rsidR="009A2205" w:rsidRPr="00DD778B">
        <w:rPr>
          <w:rFonts w:ascii="Times New Roman" w:hAnsi="Times New Roman" w:cs="Times New Roman"/>
          <w:spacing w:val="-2"/>
          <w:sz w:val="24"/>
          <w:szCs w:val="24"/>
        </w:rPr>
        <w:t>ично), указывается прогнозный срок достижения установленного значения.</w:t>
      </w:r>
    </w:p>
    <w:p w14:paraId="244CBF02" w14:textId="2D3B826F" w:rsidR="009A2205" w:rsidRPr="00DD778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778B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11</w:t>
      </w:r>
      <w:r w:rsidR="008B39F9" w:rsidRPr="00DD778B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 </w:t>
      </w:r>
      <w:r w:rsidR="009A2205" w:rsidRPr="00DD778B">
        <w:rPr>
          <w:rFonts w:ascii="Times New Roman" w:hAnsi="Times New Roman" w:cs="Times New Roman"/>
          <w:spacing w:val="-2"/>
          <w:sz w:val="24"/>
          <w:szCs w:val="24"/>
        </w:rPr>
        <w:t xml:space="preserve">Указывается статус </w:t>
      </w:r>
      <w:r w:rsidRPr="00DD778B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9A2205" w:rsidRPr="00DD778B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DD778B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9A2205" w:rsidRPr="00DD77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251E1" w:rsidRPr="00DD778B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9A2205" w:rsidRPr="00DD778B">
        <w:rPr>
          <w:rFonts w:ascii="Times New Roman" w:hAnsi="Times New Roman" w:cs="Times New Roman"/>
          <w:spacing w:val="-2"/>
          <w:sz w:val="24"/>
          <w:szCs w:val="24"/>
        </w:rPr>
        <w:t xml:space="preserve"> отсутствие отклонений, </w:t>
      </w:r>
      <w:r w:rsidRPr="00DD778B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9A2205" w:rsidRPr="00DD778B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DD778B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9A2205" w:rsidRPr="00DD77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251E1" w:rsidRPr="00DD778B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9A2205" w:rsidRPr="00DD778B">
        <w:rPr>
          <w:rFonts w:ascii="Times New Roman" w:hAnsi="Times New Roman" w:cs="Times New Roman"/>
          <w:spacing w:val="-2"/>
          <w:sz w:val="24"/>
          <w:szCs w:val="24"/>
        </w:rPr>
        <w:t xml:space="preserve"> наличие отклонений.</w:t>
      </w:r>
    </w:p>
    <w:p w14:paraId="2F486C0C" w14:textId="5F07B9D5" w:rsidR="009A2205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8B39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Указывается причина отклонения от планового значения, в случае если на установленную дату плановое значение результата предоставления </w:t>
      </w:r>
      <w:r w:rsidR="007251E1" w:rsidRPr="00D3334B">
        <w:rPr>
          <w:rFonts w:ascii="Times New Roman" w:hAnsi="Times New Roman" w:cs="Times New Roman"/>
          <w:sz w:val="24"/>
          <w:szCs w:val="24"/>
        </w:rPr>
        <w:t>с</w:t>
      </w:r>
      <w:r w:rsidR="009A2205" w:rsidRPr="00D3334B">
        <w:rPr>
          <w:rFonts w:ascii="Times New Roman" w:hAnsi="Times New Roman" w:cs="Times New Roman"/>
          <w:sz w:val="24"/>
          <w:szCs w:val="24"/>
        </w:rPr>
        <w:t>убсидии, контрольной точки фактически не достигнуто.</w:t>
      </w:r>
    </w:p>
    <w:p w14:paraId="0865C44E" w14:textId="46711498" w:rsidR="009A2205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8B39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Указывается наименование цели предоставления </w:t>
      </w:r>
      <w:r w:rsidR="007251E1" w:rsidRPr="00D3334B">
        <w:rPr>
          <w:rFonts w:ascii="Times New Roman" w:hAnsi="Times New Roman" w:cs="Times New Roman"/>
          <w:sz w:val="24"/>
          <w:szCs w:val="24"/>
        </w:rPr>
        <w:t>с</w:t>
      </w:r>
      <w:r w:rsidR="009A2205" w:rsidRPr="00D3334B">
        <w:rPr>
          <w:rFonts w:ascii="Times New Roman" w:hAnsi="Times New Roman" w:cs="Times New Roman"/>
          <w:sz w:val="24"/>
          <w:szCs w:val="24"/>
        </w:rPr>
        <w:t>убсидии.</w:t>
      </w:r>
    </w:p>
    <w:p w14:paraId="4328A3CD" w14:textId="7B2FDA7D" w:rsidR="009A2205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8B39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Указывается наименование контрольной точки, дата достижения которой наступила в отчетном периоде в соответствии с </w:t>
      </w:r>
      <w:r w:rsidRPr="00D3334B">
        <w:rPr>
          <w:rFonts w:ascii="Times New Roman" w:hAnsi="Times New Roman" w:cs="Times New Roman"/>
          <w:sz w:val="24"/>
          <w:szCs w:val="24"/>
        </w:rPr>
        <w:t>«</w:t>
      </w:r>
      <w:r w:rsidR="009A2205" w:rsidRPr="00D3334B">
        <w:rPr>
          <w:rFonts w:ascii="Times New Roman" w:hAnsi="Times New Roman" w:cs="Times New Roman"/>
          <w:sz w:val="24"/>
          <w:szCs w:val="24"/>
        </w:rPr>
        <w:t>Планом мероприятий по достижению результатов предо</w:t>
      </w:r>
      <w:r w:rsidRPr="00D3334B">
        <w:rPr>
          <w:rFonts w:ascii="Times New Roman" w:hAnsi="Times New Roman" w:cs="Times New Roman"/>
          <w:sz w:val="24"/>
          <w:szCs w:val="24"/>
        </w:rPr>
        <w:t>ставления субсидий на иные цели».</w:t>
      </w:r>
    </w:p>
    <w:p w14:paraId="0920C38C" w14:textId="75DDF45A" w:rsidR="009A2205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8B39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>Указывается наименование контрольной точки, достижение которой запланировано в течение трех месяцев, следующих за отче</w:t>
      </w:r>
      <w:r w:rsidRPr="00D3334B">
        <w:rPr>
          <w:rFonts w:ascii="Times New Roman" w:hAnsi="Times New Roman" w:cs="Times New Roman"/>
          <w:sz w:val="24"/>
          <w:szCs w:val="24"/>
        </w:rPr>
        <w:t>тным периодом в соответствии с «</w:t>
      </w:r>
      <w:r w:rsidR="009A2205" w:rsidRPr="00D3334B">
        <w:rPr>
          <w:rFonts w:ascii="Times New Roman" w:hAnsi="Times New Roman" w:cs="Times New Roman"/>
          <w:sz w:val="24"/>
          <w:szCs w:val="24"/>
        </w:rPr>
        <w:t>Планом мероприятий по достижению результатов предо</w:t>
      </w:r>
      <w:r w:rsidRPr="00D3334B">
        <w:rPr>
          <w:rFonts w:ascii="Times New Roman" w:hAnsi="Times New Roman" w:cs="Times New Roman"/>
          <w:sz w:val="24"/>
          <w:szCs w:val="24"/>
        </w:rPr>
        <w:t>ставления субсидий на иные цели».</w:t>
      </w:r>
    </w:p>
    <w:p w14:paraId="48FA7DB1" w14:textId="77777777" w:rsidR="00E9576A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CB4D31B" w14:textId="77777777" w:rsidR="0038773E" w:rsidRPr="00D3334B" w:rsidRDefault="0038773E" w:rsidP="00725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38A8D" w14:textId="77777777" w:rsidR="00E9576A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8B7119A" w14:textId="77777777" w:rsidR="00E9576A" w:rsidRPr="00A708C7" w:rsidRDefault="00E9576A" w:rsidP="00E9576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708C7">
        <w:rPr>
          <w:rFonts w:ascii="Times New Roman" w:hAnsi="Times New Roman" w:cs="Times New Roman"/>
          <w:sz w:val="24"/>
          <w:szCs w:val="24"/>
        </w:rPr>
        <w:t>_____________</w:t>
      </w:r>
    </w:p>
    <w:sectPr w:rsidR="00E9576A" w:rsidRPr="00A708C7" w:rsidSect="00AE3C2B">
      <w:headerReference w:type="default" r:id="rId7"/>
      <w:pgSz w:w="16838" w:h="11906" w:orient="landscape"/>
      <w:pgMar w:top="1276" w:right="1134" w:bottom="850" w:left="1134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A6611" w14:textId="77777777" w:rsidR="003D4917" w:rsidRDefault="003D4917" w:rsidP="00932FE6">
      <w:pPr>
        <w:spacing w:after="0" w:line="240" w:lineRule="auto"/>
      </w:pPr>
      <w:r>
        <w:separator/>
      </w:r>
    </w:p>
  </w:endnote>
  <w:endnote w:type="continuationSeparator" w:id="0">
    <w:p w14:paraId="6809AC34" w14:textId="77777777" w:rsidR="003D4917" w:rsidRDefault="003D4917" w:rsidP="0093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FA9A5" w14:textId="77777777" w:rsidR="003D4917" w:rsidRDefault="003D4917" w:rsidP="00932FE6">
      <w:pPr>
        <w:spacing w:after="0" w:line="240" w:lineRule="auto"/>
      </w:pPr>
      <w:r>
        <w:separator/>
      </w:r>
    </w:p>
  </w:footnote>
  <w:footnote w:type="continuationSeparator" w:id="0">
    <w:p w14:paraId="3BACAD73" w14:textId="77777777" w:rsidR="003D4917" w:rsidRDefault="003D4917" w:rsidP="0093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707359"/>
      <w:docPartObj>
        <w:docPartGallery w:val="Page Numbers (Top of Page)"/>
        <w:docPartUnique/>
      </w:docPartObj>
    </w:sdtPr>
    <w:sdtEndPr/>
    <w:sdtContent>
      <w:p w14:paraId="3CFD6361" w14:textId="58BB4C0C" w:rsidR="0027633F" w:rsidRDefault="002763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78B">
          <w:rPr>
            <w:noProof/>
          </w:rPr>
          <w:t>16</w:t>
        </w:r>
        <w:r>
          <w:fldChar w:fldCharType="end"/>
        </w:r>
      </w:p>
    </w:sdtContent>
  </w:sdt>
  <w:p w14:paraId="4C003CFE" w14:textId="77777777" w:rsidR="00932FE6" w:rsidRDefault="00932F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CB"/>
    <w:rsid w:val="0002184C"/>
    <w:rsid w:val="00153EA4"/>
    <w:rsid w:val="0027633F"/>
    <w:rsid w:val="002975DC"/>
    <w:rsid w:val="00340928"/>
    <w:rsid w:val="00345F74"/>
    <w:rsid w:val="0038773E"/>
    <w:rsid w:val="003D29CB"/>
    <w:rsid w:val="003D4917"/>
    <w:rsid w:val="005F7E43"/>
    <w:rsid w:val="006149A8"/>
    <w:rsid w:val="006975D7"/>
    <w:rsid w:val="007251E1"/>
    <w:rsid w:val="00775312"/>
    <w:rsid w:val="007B6A96"/>
    <w:rsid w:val="0084352F"/>
    <w:rsid w:val="008B39F9"/>
    <w:rsid w:val="00932FE6"/>
    <w:rsid w:val="009627C4"/>
    <w:rsid w:val="009A2205"/>
    <w:rsid w:val="009B5929"/>
    <w:rsid w:val="00A708C7"/>
    <w:rsid w:val="00AE3C2B"/>
    <w:rsid w:val="00B30097"/>
    <w:rsid w:val="00BD5EB7"/>
    <w:rsid w:val="00D3334B"/>
    <w:rsid w:val="00DD778B"/>
    <w:rsid w:val="00E62272"/>
    <w:rsid w:val="00E9576A"/>
    <w:rsid w:val="00F24C09"/>
    <w:rsid w:val="00F67C0A"/>
    <w:rsid w:val="00F7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2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22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93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FE6"/>
  </w:style>
  <w:style w:type="paragraph" w:styleId="a6">
    <w:name w:val="footer"/>
    <w:basedOn w:val="a"/>
    <w:link w:val="a7"/>
    <w:uiPriority w:val="99"/>
    <w:unhideWhenUsed/>
    <w:rsid w:val="0093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FE6"/>
  </w:style>
  <w:style w:type="paragraph" w:styleId="a8">
    <w:name w:val="Balloon Text"/>
    <w:basedOn w:val="a"/>
    <w:link w:val="a9"/>
    <w:uiPriority w:val="99"/>
    <w:semiHidden/>
    <w:unhideWhenUsed/>
    <w:rsid w:val="00D3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33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22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93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FE6"/>
  </w:style>
  <w:style w:type="paragraph" w:styleId="a6">
    <w:name w:val="footer"/>
    <w:basedOn w:val="a"/>
    <w:link w:val="a7"/>
    <w:uiPriority w:val="99"/>
    <w:unhideWhenUsed/>
    <w:rsid w:val="0093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FE6"/>
  </w:style>
  <w:style w:type="paragraph" w:styleId="a8">
    <w:name w:val="Balloon Text"/>
    <w:basedOn w:val="a"/>
    <w:link w:val="a9"/>
    <w:uiPriority w:val="99"/>
    <w:semiHidden/>
    <w:unhideWhenUsed/>
    <w:rsid w:val="00D3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3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Щинова М.В. Мария Владимировна</dc:creator>
  <cp:keywords/>
  <dc:description/>
  <cp:lastModifiedBy>Татьяна С. Гудовских</cp:lastModifiedBy>
  <cp:revision>6</cp:revision>
  <cp:lastPrinted>2025-04-16T08:16:00Z</cp:lastPrinted>
  <dcterms:created xsi:type="dcterms:W3CDTF">2025-04-24T14:21:00Z</dcterms:created>
  <dcterms:modified xsi:type="dcterms:W3CDTF">2025-04-28T09:04:00Z</dcterms:modified>
</cp:coreProperties>
</file>